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D21" w:rsidRPr="003B3D21" w:rsidRDefault="003B3D21" w:rsidP="001405E4">
      <w:pPr>
        <w:spacing w:after="0" w:line="228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B3D2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Перечень образовательных организаций для проведения</w:t>
      </w:r>
    </w:p>
    <w:p w:rsidR="003B3D21" w:rsidRPr="003B3D21" w:rsidRDefault="003B3D21" w:rsidP="001405E4">
      <w:pPr>
        <w:spacing w:after="0" w:line="228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B3D2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независимой оценки качества условий осуществления</w:t>
      </w:r>
    </w:p>
    <w:p w:rsidR="003B3D21" w:rsidRPr="003B3D21" w:rsidRDefault="003B3D21" w:rsidP="001405E4">
      <w:pPr>
        <w:spacing w:after="0" w:line="228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B3D2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образовательной деятельности организациями,</w:t>
      </w:r>
    </w:p>
    <w:p w:rsidR="003B3D21" w:rsidRPr="003B3D21" w:rsidRDefault="003B3D21" w:rsidP="001405E4">
      <w:pPr>
        <w:spacing w:after="0" w:line="228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B3D2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осуществляющими образовательную деятельность</w:t>
      </w:r>
      <w:bookmarkStart w:id="0" w:name="_GoBack"/>
      <w:bookmarkEnd w:id="0"/>
    </w:p>
    <w:p w:rsidR="003B3D21" w:rsidRPr="003B3D21" w:rsidRDefault="003B3D21" w:rsidP="001405E4">
      <w:pPr>
        <w:spacing w:after="0" w:line="228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B3D2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 2026 году</w:t>
      </w:r>
    </w:p>
    <w:p w:rsidR="001405E4" w:rsidRDefault="001405E4" w:rsidP="001405E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1405E4" w:rsidRDefault="006C7F21" w:rsidP="001405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соответствии с протоколом от 17 февраля 2026 г. №1 заседания Общественного </w:t>
      </w:r>
      <w:r w:rsidR="00AD10BB" w:rsidRPr="00AD10BB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министерстве образования и науки Краснодарского края по проведению независимой оценки качества условий осуществления образовательной деятельности организациями, осуществляющими образовательную деятельность</w:t>
      </w:r>
      <w:r w:rsidR="00851F8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(далее - НОКО), принято решение о </w:t>
      </w:r>
      <w:r w:rsidR="006928EB">
        <w:rPr>
          <w:rFonts w:ascii="Times New Roman" w:eastAsia="Times New Roman" w:hAnsi="Times New Roman" w:cs="Times New Roman"/>
          <w:sz w:val="27"/>
          <w:szCs w:val="27"/>
          <w:lang w:eastAsia="ru-RU"/>
        </w:rPr>
        <w:t>включении 53</w:t>
      </w:r>
      <w:r w:rsidR="00786E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государственных</w:t>
      </w:r>
      <w:r w:rsidR="006928E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образовательных </w:t>
      </w:r>
      <w:r w:rsidR="00786EA5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организаций</w:t>
      </w:r>
      <w:r w:rsidR="002437F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п</w:t>
      </w:r>
      <w:r w:rsidR="002437F5" w:rsidRPr="002437F5">
        <w:rPr>
          <w:rFonts w:ascii="Times New Roman" w:eastAsia="Times New Roman" w:hAnsi="Times New Roman" w:cs="Times New Roman"/>
          <w:sz w:val="27"/>
          <w:szCs w:val="27"/>
          <w:lang w:eastAsia="ru-RU"/>
        </w:rPr>
        <w:t>еречень образовательных организаций для проведения</w:t>
      </w:r>
      <w:r w:rsidR="002437F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НОКО в 2026 году. Список образовательных организаций выглядит следующим образом:</w:t>
      </w:r>
    </w:p>
    <w:p w:rsidR="003B3D21" w:rsidRPr="003B3D21" w:rsidRDefault="003B3D21" w:rsidP="003B3D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9237"/>
      </w:tblGrid>
      <w:tr w:rsidR="003B3D21" w:rsidRPr="003B3D21" w:rsidTr="003019BC">
        <w:trPr>
          <w:trHeight w:val="363"/>
        </w:trPr>
        <w:tc>
          <w:tcPr>
            <w:tcW w:w="617" w:type="dxa"/>
            <w:vMerge w:val="restart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9237" w:type="dxa"/>
            <w:shd w:val="clear" w:color="auto" w:fill="auto"/>
            <w:vAlign w:val="center"/>
          </w:tcPr>
          <w:p w:rsidR="003B3D21" w:rsidRPr="003B3D21" w:rsidRDefault="003B3D21" w:rsidP="003B3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образовательной организации</w:t>
            </w:r>
          </w:p>
        </w:tc>
      </w:tr>
      <w:tr w:rsidR="003B3D21" w:rsidRPr="003B3D21" w:rsidTr="003019BC">
        <w:tc>
          <w:tcPr>
            <w:tcW w:w="617" w:type="dxa"/>
            <w:vMerge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23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Образовательные организации, подведомственные министерству образования и науки Краснодарского края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Лабинский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аграрный техникум»</w:t>
            </w:r>
          </w:p>
        </w:tc>
      </w:tr>
      <w:tr w:rsidR="003B3D21" w:rsidRPr="003B3D21" w:rsidTr="003019BC">
        <w:trPr>
          <w:trHeight w:val="314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ГАПОУ КК «Ленинградский социально-педагогический колледж»</w:t>
            </w:r>
          </w:p>
        </w:tc>
      </w:tr>
      <w:tr w:rsidR="003B3D21" w:rsidRPr="003B3D21" w:rsidTr="003019BC">
        <w:trPr>
          <w:trHeight w:val="364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ГАПОУ КК «Новороссийский колледж строительства и экономики»</w:t>
            </w:r>
          </w:p>
        </w:tc>
      </w:tr>
      <w:tr w:rsidR="003B3D21" w:rsidRPr="003B3D21" w:rsidTr="003019BC">
        <w:trPr>
          <w:trHeight w:val="130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«Сочинский колледж поликультурного образования»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«Сочинский торгово-технологический техникум»</w:t>
            </w:r>
          </w:p>
        </w:tc>
      </w:tr>
      <w:tr w:rsidR="003B3D21" w:rsidRPr="003B3D21" w:rsidTr="003019BC">
        <w:trPr>
          <w:trHeight w:val="229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Армавирский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машиностроительный техникум»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«Краснодарский технический колледж»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Анапский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колледж сферы услуг»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Анапский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сельскохозяйственный техникум»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Армавирский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аграрно-технологический техникум»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Армавирский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юридический техникум»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Брюховецкий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аграрный колледж»</w:t>
            </w:r>
          </w:p>
        </w:tc>
      </w:tr>
      <w:tr w:rsidR="003B3D21" w:rsidRPr="003B3D21" w:rsidTr="003019BC"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«Вознесенский техникум пищевых производств»</w:t>
            </w:r>
          </w:p>
        </w:tc>
      </w:tr>
      <w:tr w:rsidR="003B3D21" w:rsidRPr="003B3D21" w:rsidTr="003019BC">
        <w:trPr>
          <w:trHeight w:val="293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Горячеключевской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технологический техникум»</w:t>
            </w:r>
          </w:p>
        </w:tc>
      </w:tr>
      <w:tr w:rsidR="003B3D21" w:rsidRPr="003B3D21" w:rsidTr="003019BC">
        <w:trPr>
          <w:trHeight w:val="345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«Динской механико-технологический техникум»</w:t>
            </w:r>
          </w:p>
        </w:tc>
      </w:tr>
      <w:tr w:rsidR="003B3D21" w:rsidRPr="003B3D21" w:rsidTr="003019BC">
        <w:trPr>
          <w:trHeight w:val="345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Ейский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полипрофильный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колледж»</w:t>
            </w:r>
          </w:p>
        </w:tc>
      </w:tr>
      <w:tr w:rsidR="003B3D21" w:rsidRPr="003B3D21" w:rsidTr="003019BC">
        <w:trPr>
          <w:trHeight w:val="345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Кореновский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политехнический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«Краснодарский архитектурно–строительный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«Краснодарский машиностроительный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«Краснодарский монтажный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«Краснодарский политехнический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«Краснодарский торгово-экономический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«Кропоткинский техникум технологий и железнодорожного транспорта»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«Крымский индустриально-строительный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Курганинский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аграрно-технологический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Лабинский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социально-технический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«Ленинградский технический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«Новороссийский профессиональный техникум»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29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«Пашковский сельскохозяйственный колледж»</w:t>
            </w:r>
          </w:p>
        </w:tc>
      </w:tr>
      <w:tr w:rsidR="003B3D21" w:rsidRPr="003B3D21" w:rsidTr="003B3D21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ГБПОУ КК «Сочинский профессиональный техникум»</w:t>
            </w:r>
          </w:p>
        </w:tc>
      </w:tr>
      <w:tr w:rsidR="003B3D21" w:rsidRPr="003B3D21" w:rsidTr="003019BC">
        <w:trPr>
          <w:trHeight w:val="202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ГБОУ ДПО «Институт развития образования» Краснодарского края</w:t>
            </w:r>
          </w:p>
        </w:tc>
      </w:tr>
      <w:tr w:rsidR="003B3D21" w:rsidRPr="003B3D21" w:rsidTr="003019BC">
        <w:trPr>
          <w:trHeight w:val="39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ГБОУ КШИ «Крымский казачий кадетский корпус»</w:t>
            </w:r>
          </w:p>
        </w:tc>
      </w:tr>
      <w:tr w:rsidR="003B3D21" w:rsidRPr="003B3D21" w:rsidTr="003019BC">
        <w:trPr>
          <w:trHeight w:val="447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ГБОУ КШИ «Кубанский казачий кадетский корпус им. атамана М.П 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Бабыча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»</w:t>
            </w:r>
          </w:p>
        </w:tc>
      </w:tr>
      <w:tr w:rsidR="003B3D21" w:rsidRPr="003B3D21" w:rsidTr="003019BC">
        <w:trPr>
          <w:trHeight w:val="134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ГКОУ КШИ «Туапсинский морской кадетский корпус»</w:t>
            </w:r>
          </w:p>
        </w:tc>
      </w:tr>
      <w:tr w:rsidR="003B3D21" w:rsidRPr="003B3D21" w:rsidTr="003019BC">
        <w:trPr>
          <w:trHeight w:val="467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ГКОУ КШИ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Тимашевский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 казачий кадетский корпус» Краснодарского края им. Героя РФ Остапенко Е.А.</w:t>
            </w:r>
          </w:p>
        </w:tc>
      </w:tr>
      <w:tr w:rsidR="003B3D21" w:rsidRPr="003B3D21" w:rsidTr="003019BC">
        <w:trPr>
          <w:trHeight w:val="181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ГКОУ КШИ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Курганинский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 казачий кадетский корпус» </w:t>
            </w:r>
          </w:p>
        </w:tc>
      </w:tr>
      <w:tr w:rsidR="003B3D21" w:rsidRPr="003B3D21" w:rsidTr="003019BC">
        <w:trPr>
          <w:trHeight w:val="228"/>
        </w:trPr>
        <w:tc>
          <w:tcPr>
            <w:tcW w:w="985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3B3D21" w:rsidRPr="00F438B2" w:rsidRDefault="003B3D21" w:rsidP="003B3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0"/>
                <w:lang w:eastAsia="ru-RU"/>
              </w:rPr>
              <w:t>Образовательные организации, подведомственные министерству культуры Краснодарского края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ГБУ ДПО и К КК КУМЦ</w:t>
            </w:r>
          </w:p>
        </w:tc>
      </w:tr>
      <w:tr w:rsidR="003B3D21" w:rsidRPr="003B3D21" w:rsidTr="003019BC">
        <w:trPr>
          <w:trHeight w:val="228"/>
        </w:trPr>
        <w:tc>
          <w:tcPr>
            <w:tcW w:w="9854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3B3D21" w:rsidRPr="00F438B2" w:rsidRDefault="003B3D21" w:rsidP="003B3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0"/>
                <w:lang w:eastAsia="ru-RU"/>
              </w:rPr>
              <w:t>Образовательные организации, подведомственные министерству физической культуры и спорта Краснодарского края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ГБОУ КК ШИСП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ГБОУ КК «ШИСП «КУБАНЬ»</w:t>
            </w:r>
          </w:p>
        </w:tc>
      </w:tr>
      <w:tr w:rsidR="003B3D21" w:rsidRPr="003B3D21" w:rsidTr="003019BC">
        <w:trPr>
          <w:trHeight w:val="228"/>
        </w:trPr>
        <w:tc>
          <w:tcPr>
            <w:tcW w:w="9854" w:type="dxa"/>
            <w:gridSpan w:val="2"/>
            <w:shd w:val="clear" w:color="auto" w:fill="auto"/>
          </w:tcPr>
          <w:p w:rsidR="003B3D21" w:rsidRPr="00F438B2" w:rsidRDefault="003B3D21" w:rsidP="003B3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Профессиональные образовательные организации, подведомственные министерству здравоохранения Краснодарского края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40</w:t>
            </w:r>
          </w:p>
        </w:tc>
        <w:tc>
          <w:tcPr>
            <w:tcW w:w="9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Армавирский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Белореченский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Ейский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Горячеключевской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«Краснодарский краевой базовый медицинский колледж» министерства здравоохранения Краснодарского края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«Кропоткинский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Кущевский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Лабинский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«Новороссийский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ГБПОУ «Сочинский медицинский колледж»</w:t>
            </w:r>
          </w:p>
        </w:tc>
      </w:tr>
      <w:tr w:rsidR="003B3D21" w:rsidRPr="003B3D21" w:rsidTr="003019BC">
        <w:trPr>
          <w:trHeight w:val="228"/>
        </w:trPr>
        <w:tc>
          <w:tcPr>
            <w:tcW w:w="9854" w:type="dxa"/>
            <w:gridSpan w:val="2"/>
            <w:shd w:val="clear" w:color="auto" w:fill="auto"/>
          </w:tcPr>
          <w:p w:rsidR="003B3D21" w:rsidRPr="00F438B2" w:rsidRDefault="003B3D21" w:rsidP="003B3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Кадетские образовательные организации, подведомственные</w:t>
            </w:r>
            <w:r w:rsidRPr="00F4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38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департаменту по делам казачества, военным вопросам и работе с допризывной молодежью Краснодарского края</w:t>
            </w:r>
          </w:p>
        </w:tc>
      </w:tr>
      <w:tr w:rsidR="003B3D21" w:rsidRPr="003B3D21" w:rsidTr="003019BC">
        <w:trPr>
          <w:trHeight w:val="86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ГКОУ Кропоткинский казачий кадетский корпус имени Г.Н. Трошева Краснодарского края</w:t>
            </w:r>
          </w:p>
        </w:tc>
      </w:tr>
      <w:tr w:rsidR="003B3D21" w:rsidRPr="003B3D21" w:rsidTr="003019BC">
        <w:trPr>
          <w:trHeight w:val="86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ГКОУ Новороссийский казачий кадетский корпус Краснодарского края</w:t>
            </w:r>
          </w:p>
        </w:tc>
      </w:tr>
      <w:tr w:rsidR="003B3D21" w:rsidRPr="003B3D21" w:rsidTr="003019BC">
        <w:trPr>
          <w:trHeight w:val="86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ГКОУ 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Бриньковский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казачий кадетский корпус имени сотника М.Я. Чайки Краснодарского края</w:t>
            </w:r>
          </w:p>
        </w:tc>
      </w:tr>
      <w:tr w:rsidR="003B3D21" w:rsidRPr="003B3D21" w:rsidTr="003019BC">
        <w:trPr>
          <w:trHeight w:val="86"/>
        </w:trPr>
        <w:tc>
          <w:tcPr>
            <w:tcW w:w="617" w:type="dxa"/>
            <w:shd w:val="clear" w:color="auto" w:fill="auto"/>
          </w:tcPr>
          <w:p w:rsidR="003B3D21" w:rsidRPr="003B3D21" w:rsidRDefault="003B3D21" w:rsidP="003B3D2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3D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B3D21" w:rsidRPr="00F438B2" w:rsidRDefault="003B3D21" w:rsidP="003B3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ГКОУ 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Ейский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казачий кадетский корпус имени З.А. </w:t>
            </w:r>
            <w:proofErr w:type="spellStart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Чепеги</w:t>
            </w:r>
            <w:proofErr w:type="spellEnd"/>
            <w:r w:rsidRPr="00F438B2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Краснодарского края</w:t>
            </w:r>
          </w:p>
        </w:tc>
      </w:tr>
    </w:tbl>
    <w:p w:rsidR="003B3D21" w:rsidRPr="003B3D21" w:rsidRDefault="003B3D21" w:rsidP="003B3D2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</w:p>
    <w:p w:rsidR="003B3D21" w:rsidRPr="003B3D21" w:rsidRDefault="003B3D21" w:rsidP="003B3D21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035ED" w:rsidRDefault="009035ED"/>
    <w:sectPr w:rsidR="009035ED" w:rsidSect="003B3D21">
      <w:headerReference w:type="default" r:id="rId6"/>
      <w:footerReference w:type="even" r:id="rId7"/>
      <w:footerReference w:type="default" r:id="rId8"/>
      <w:pgSz w:w="11906" w:h="16838"/>
      <w:pgMar w:top="851" w:right="567" w:bottom="709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EE5" w:rsidRDefault="00B44EE5">
      <w:pPr>
        <w:spacing w:after="0" w:line="240" w:lineRule="auto"/>
      </w:pPr>
      <w:r>
        <w:separator/>
      </w:r>
    </w:p>
  </w:endnote>
  <w:endnote w:type="continuationSeparator" w:id="0">
    <w:p w:rsidR="00B44EE5" w:rsidRDefault="00B44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55" w:rsidRDefault="000F765E" w:rsidP="004D0BC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05C55" w:rsidRDefault="00B44EE5" w:rsidP="005D6D27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C55" w:rsidRDefault="00B44EE5" w:rsidP="005D6D2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EE5" w:rsidRDefault="00B44EE5">
      <w:pPr>
        <w:spacing w:after="0" w:line="240" w:lineRule="auto"/>
      </w:pPr>
      <w:r>
        <w:separator/>
      </w:r>
    </w:p>
  </w:footnote>
  <w:footnote w:type="continuationSeparator" w:id="0">
    <w:p w:rsidR="00B44EE5" w:rsidRDefault="00B44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5DB" w:rsidRPr="00DA75DB" w:rsidRDefault="000F765E">
    <w:pPr>
      <w:pStyle w:val="a6"/>
      <w:jc w:val="center"/>
      <w:rPr>
        <w:sz w:val="22"/>
        <w:szCs w:val="28"/>
      </w:rPr>
    </w:pPr>
    <w:r w:rsidRPr="00DA75DB">
      <w:rPr>
        <w:sz w:val="22"/>
        <w:szCs w:val="28"/>
      </w:rPr>
      <w:fldChar w:fldCharType="begin"/>
    </w:r>
    <w:r w:rsidRPr="00DA75DB">
      <w:rPr>
        <w:sz w:val="22"/>
        <w:szCs w:val="28"/>
      </w:rPr>
      <w:instrText>PAGE   \* MERGEFORMAT</w:instrText>
    </w:r>
    <w:r w:rsidRPr="00DA75DB">
      <w:rPr>
        <w:sz w:val="22"/>
        <w:szCs w:val="28"/>
      </w:rPr>
      <w:fldChar w:fldCharType="separate"/>
    </w:r>
    <w:r w:rsidR="009F2CC0">
      <w:rPr>
        <w:noProof/>
        <w:sz w:val="22"/>
        <w:szCs w:val="28"/>
      </w:rPr>
      <w:t>2</w:t>
    </w:r>
    <w:r w:rsidRPr="00DA75DB">
      <w:rPr>
        <w:sz w:val="22"/>
        <w:szCs w:val="28"/>
      </w:rPr>
      <w:fldChar w:fldCharType="end"/>
    </w:r>
  </w:p>
  <w:p w:rsidR="00DA75DB" w:rsidRDefault="00B44EE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A70"/>
    <w:rsid w:val="000F765E"/>
    <w:rsid w:val="001405E4"/>
    <w:rsid w:val="001544B5"/>
    <w:rsid w:val="002437F5"/>
    <w:rsid w:val="002C2A70"/>
    <w:rsid w:val="003B3D21"/>
    <w:rsid w:val="00573E31"/>
    <w:rsid w:val="006928EB"/>
    <w:rsid w:val="006C7F21"/>
    <w:rsid w:val="00786EA5"/>
    <w:rsid w:val="007D061A"/>
    <w:rsid w:val="00851F8B"/>
    <w:rsid w:val="009035ED"/>
    <w:rsid w:val="009F2CC0"/>
    <w:rsid w:val="00A663C2"/>
    <w:rsid w:val="00AA3D5F"/>
    <w:rsid w:val="00AD10BB"/>
    <w:rsid w:val="00B44EE5"/>
    <w:rsid w:val="00B637E8"/>
    <w:rsid w:val="00CC58D5"/>
    <w:rsid w:val="00D74051"/>
    <w:rsid w:val="00E04375"/>
    <w:rsid w:val="00EC38A5"/>
    <w:rsid w:val="00F4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F0493C-781C-4829-81D1-11FB74021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B3D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3B3D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B3D21"/>
  </w:style>
  <w:style w:type="paragraph" w:styleId="a6">
    <w:name w:val="header"/>
    <w:basedOn w:val="a"/>
    <w:link w:val="a7"/>
    <w:uiPriority w:val="99"/>
    <w:rsid w:val="003B3D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3B3D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B3D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B3D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2026-02-13T06:39:00Z</cp:lastPrinted>
  <dcterms:created xsi:type="dcterms:W3CDTF">2026-02-13T06:37:00Z</dcterms:created>
  <dcterms:modified xsi:type="dcterms:W3CDTF">2026-03-26T11:15:00Z</dcterms:modified>
</cp:coreProperties>
</file>